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00" w:rsidRDefault="005A5100" w:rsidP="005A5100">
      <w:pPr>
        <w:pStyle w:val="NoSpacing"/>
      </w:pPr>
      <w:r>
        <w:rPr>
          <w:u w:val="single"/>
        </w:rPr>
        <w:t>William DARELLE</w:t>
      </w:r>
      <w:r>
        <w:t xml:space="preserve">        (fl.1436)</w:t>
      </w:r>
    </w:p>
    <w:p w:rsidR="005A5100" w:rsidRDefault="005A5100" w:rsidP="005A5100">
      <w:pPr>
        <w:pStyle w:val="NoSpacing"/>
      </w:pPr>
      <w:r>
        <w:t>of Mowgreen.</w:t>
      </w:r>
    </w:p>
    <w:p w:rsidR="005A5100" w:rsidRDefault="005A5100" w:rsidP="005A5100">
      <w:pPr>
        <w:pStyle w:val="NoSpacing"/>
      </w:pPr>
    </w:p>
    <w:p w:rsidR="005A5100" w:rsidRDefault="005A5100" w:rsidP="005A5100">
      <w:pPr>
        <w:pStyle w:val="NoSpacing"/>
      </w:pPr>
    </w:p>
    <w:p w:rsidR="005A5100" w:rsidRDefault="005A5100" w:rsidP="005A5100">
      <w:pPr>
        <w:pStyle w:val="NoSpacing"/>
      </w:pPr>
      <w:r>
        <w:t>18 Apr.1436</w:t>
      </w:r>
      <w:r>
        <w:tab/>
        <w:t>He was one of those to whom Sir Edmund Darell(q.v.) granted his manors</w:t>
      </w:r>
    </w:p>
    <w:p w:rsidR="005A5100" w:rsidRDefault="005A5100" w:rsidP="005A5100">
      <w:pPr>
        <w:pStyle w:val="NoSpacing"/>
        <w:ind w:left="1440"/>
      </w:pPr>
      <w:r>
        <w:t>of Sessay, Eldmere, Dalton, Thirkilby and Broddesworth, and all lands in York and in parts of Yorkshire.</w:t>
      </w:r>
    </w:p>
    <w:p w:rsidR="005A5100" w:rsidRDefault="005A5100" w:rsidP="005A5100">
      <w:pPr>
        <w:pStyle w:val="NoSpacing"/>
        <w:ind w:left="720" w:firstLine="720"/>
      </w:pPr>
      <w:r>
        <w:t>(Yorkshire Deeds vol.IX p.150)</w:t>
      </w:r>
    </w:p>
    <w:p w:rsidR="005A5100" w:rsidRDefault="005A5100" w:rsidP="005A5100">
      <w:pPr>
        <w:pStyle w:val="NoSpacing"/>
      </w:pPr>
    </w:p>
    <w:p w:rsidR="005A5100" w:rsidRDefault="005A5100" w:rsidP="005A5100">
      <w:pPr>
        <w:pStyle w:val="NoSpacing"/>
      </w:pPr>
    </w:p>
    <w:p w:rsidR="00BA4020" w:rsidRPr="00186E49" w:rsidRDefault="005A5100" w:rsidP="005A5100">
      <w:pPr>
        <w:pStyle w:val="NoSpacing"/>
      </w:pPr>
      <w:r>
        <w:t>7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100" w:rsidRDefault="005A5100" w:rsidP="00552EBA">
      <w:r>
        <w:separator/>
      </w:r>
    </w:p>
  </w:endnote>
  <w:endnote w:type="continuationSeparator" w:id="0">
    <w:p w:rsidR="005A5100" w:rsidRDefault="005A51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5100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100" w:rsidRDefault="005A5100" w:rsidP="00552EBA">
      <w:r>
        <w:separator/>
      </w:r>
    </w:p>
  </w:footnote>
  <w:footnote w:type="continuationSeparator" w:id="0">
    <w:p w:rsidR="005A5100" w:rsidRDefault="005A51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510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2012-08-04T18:21:00Z</dcterms:created>
  <dcterms:modified xsi:type="dcterms:W3CDTF">2012-08-04T18:22:00Z</dcterms:modified>
</cp:coreProperties>
</file>